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E1A96" w:rsidRDefault="00CD646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SEKOLAH ILMU DAN TEKNOLOGI HAYATI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</w:p>
    <w:p w14:paraId="00000002" w14:textId="77777777" w:rsidR="000E1A96" w:rsidRDefault="00CD646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INSTITUT TEKNOLOGI BANDUNG</w:t>
      </w:r>
    </w:p>
    <w:p w14:paraId="00000003" w14:textId="77777777" w:rsidR="000E1A96" w:rsidRDefault="000E1A9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04" w14:textId="77777777" w:rsidR="000E1A96" w:rsidRDefault="00CD646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 STUDI SARJANA REKAYASA PERTANIAN</w:t>
      </w:r>
    </w:p>
    <w:p w14:paraId="00000005" w14:textId="77777777" w:rsidR="000E1A96" w:rsidRDefault="00CD646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RUBRIK  PENILAIAN SEMINAR</w:t>
      </w:r>
    </w:p>
    <w:p w14:paraId="00000006" w14:textId="77777777" w:rsidR="000E1A96" w:rsidRDefault="00CD646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BA4097 PENELITIAN PRODUKSI BIOMASSA (TA 1)</w:t>
      </w:r>
    </w:p>
    <w:p w14:paraId="00000007" w14:textId="77777777" w:rsidR="000E1A96" w:rsidRDefault="000E1A96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13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285"/>
        <w:gridCol w:w="11250"/>
      </w:tblGrid>
      <w:tr w:rsidR="000E1A96" w14:paraId="168E9F45" w14:textId="77777777">
        <w:trPr>
          <w:trHeight w:val="411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0E1A96" w:rsidRDefault="00CD6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Nama Mahasiswa/NIM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0E1A96" w:rsidRDefault="00CD6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0E1A96" w:rsidRDefault="000E1A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1A96" w14:paraId="7880CA04" w14:textId="77777777">
        <w:trPr>
          <w:trHeight w:val="368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0E1A96" w:rsidRDefault="00CD6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Pembimbing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0E1A96" w:rsidRDefault="00CD6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0E1A96" w:rsidRDefault="000E1A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1A96" w14:paraId="7FD3053E" w14:textId="77777777">
        <w:trPr>
          <w:trHeight w:val="84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0E1A96" w:rsidRDefault="00CD6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Judul TA 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0E1A96" w:rsidRDefault="00CD6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0E1A96" w:rsidRDefault="000E1A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0000011" w14:textId="77777777" w:rsidR="000E1A96" w:rsidRDefault="000E1A96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156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269"/>
        <w:gridCol w:w="2948"/>
        <w:gridCol w:w="2948"/>
        <w:gridCol w:w="2948"/>
        <w:gridCol w:w="2948"/>
        <w:gridCol w:w="992"/>
      </w:tblGrid>
      <w:tr w:rsidR="000E1A96" w14:paraId="5D7D1D39" w14:textId="77777777" w:rsidTr="002E6A4D">
        <w:trPr>
          <w:tblHeader/>
        </w:trPr>
        <w:tc>
          <w:tcPr>
            <w:tcW w:w="567" w:type="dxa"/>
            <w:vMerge w:val="restart"/>
            <w:vAlign w:val="center"/>
          </w:tcPr>
          <w:p w14:paraId="00000012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269" w:type="dxa"/>
            <w:vMerge w:val="restart"/>
            <w:vAlign w:val="center"/>
          </w:tcPr>
          <w:p w14:paraId="00000013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ASPEK YANG DINILAI</w:t>
            </w:r>
          </w:p>
        </w:tc>
        <w:tc>
          <w:tcPr>
            <w:tcW w:w="11792" w:type="dxa"/>
            <w:gridSpan w:val="4"/>
            <w:vAlign w:val="center"/>
          </w:tcPr>
          <w:p w14:paraId="00000014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Metode Pengukuran (Rubrik)</w:t>
            </w:r>
          </w:p>
        </w:tc>
        <w:tc>
          <w:tcPr>
            <w:tcW w:w="992" w:type="dxa"/>
            <w:vMerge w:val="restart"/>
            <w:vAlign w:val="center"/>
          </w:tcPr>
          <w:p w14:paraId="00000018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NILAI</w:t>
            </w:r>
          </w:p>
        </w:tc>
      </w:tr>
      <w:tr w:rsidR="000E1A96" w14:paraId="23D6FDBC" w14:textId="77777777" w:rsidTr="002E6A4D">
        <w:trPr>
          <w:tblHeader/>
        </w:trPr>
        <w:tc>
          <w:tcPr>
            <w:tcW w:w="567" w:type="dxa"/>
            <w:vMerge/>
            <w:vAlign w:val="center"/>
          </w:tcPr>
          <w:p w14:paraId="00000019" w14:textId="77777777" w:rsidR="000E1A96" w:rsidRDefault="000E1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14:paraId="0000001A" w14:textId="77777777" w:rsidR="000E1A96" w:rsidRDefault="000E1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000001B" w14:textId="77777777" w:rsidR="000E1A96" w:rsidRDefault="00CD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14:paraId="0000001C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Exemplary</w:t>
            </w:r>
            <w:proofErr w:type="spellEnd"/>
          </w:p>
        </w:tc>
        <w:tc>
          <w:tcPr>
            <w:tcW w:w="2948" w:type="dxa"/>
            <w:vAlign w:val="center"/>
          </w:tcPr>
          <w:p w14:paraId="0000001D" w14:textId="77777777" w:rsidR="000E1A96" w:rsidRDefault="00CD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  <w:p w14:paraId="0000001E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Satisfactory</w:t>
            </w:r>
            <w:proofErr w:type="spellEnd"/>
          </w:p>
        </w:tc>
        <w:tc>
          <w:tcPr>
            <w:tcW w:w="2948" w:type="dxa"/>
            <w:vAlign w:val="center"/>
          </w:tcPr>
          <w:p w14:paraId="0000001F" w14:textId="77777777" w:rsidR="000E1A96" w:rsidRDefault="00CD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00000020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Developing</w:t>
            </w:r>
            <w:proofErr w:type="spellEnd"/>
          </w:p>
        </w:tc>
        <w:tc>
          <w:tcPr>
            <w:tcW w:w="2948" w:type="dxa"/>
            <w:vAlign w:val="center"/>
          </w:tcPr>
          <w:p w14:paraId="00000021" w14:textId="77777777" w:rsidR="000E1A96" w:rsidRDefault="00CD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14:paraId="00000022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Unsatisfactory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00000023" w14:textId="77777777" w:rsidR="000E1A96" w:rsidRDefault="000E1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1A96" w14:paraId="09D0C99A" w14:textId="77777777">
        <w:tc>
          <w:tcPr>
            <w:tcW w:w="567" w:type="dxa"/>
          </w:tcPr>
          <w:p w14:paraId="00000024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00000025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Sistematika materi presentasi </w:t>
            </w:r>
          </w:p>
          <w:p w14:paraId="00000026" w14:textId="77777777" w:rsidR="000E1A96" w:rsidRDefault="00CD64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(Bobot: 10%)</w:t>
            </w:r>
          </w:p>
        </w:tc>
        <w:tc>
          <w:tcPr>
            <w:tcW w:w="2948" w:type="dxa"/>
          </w:tcPr>
          <w:p w14:paraId="00000027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menyajikan materi presentasi secara sistematis dan mengikuti kaidah laporan ilmiah yang meliputi:  latar belakang, tujuan,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hasil dan pembahasan, kesimpulan penelitian dan daftar referensi.</w:t>
            </w:r>
          </w:p>
        </w:tc>
        <w:tc>
          <w:tcPr>
            <w:tcW w:w="2948" w:type="dxa"/>
          </w:tcPr>
          <w:p w14:paraId="00000028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cukup 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menyajikan materi presentasi secara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sistematis dan mengikuti kaidah laporan ilmiah yang meliputi:  latar belakang, tujuan,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hasil dan pembahasan, kesimpulan penelitian dan  daftar referensi. </w:t>
            </w:r>
          </w:p>
        </w:tc>
        <w:tc>
          <w:tcPr>
            <w:tcW w:w="2948" w:type="dxa"/>
          </w:tcPr>
          <w:p w14:paraId="00000029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kurang 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menyajikan materi presentasi secara sistematis dan mengikuti kaidah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aporan ilmiah yang meliputi:  latar belakang, tujuan,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hasil dan pembahasan, kesimpulan penelitian dan daftar referensi</w:t>
            </w:r>
          </w:p>
        </w:tc>
        <w:tc>
          <w:tcPr>
            <w:tcW w:w="2948" w:type="dxa"/>
          </w:tcPr>
          <w:p w14:paraId="0000002A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tidak 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menyajikan materi presentasi secara sistematis dan mengikuti kaidah laporan ilmiah yang meliputi:  latar 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lakang, tujuan,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hasil dan pembahasan, kesimpulan penelitian dan daftar referensi.</w:t>
            </w:r>
          </w:p>
        </w:tc>
        <w:tc>
          <w:tcPr>
            <w:tcW w:w="992" w:type="dxa"/>
          </w:tcPr>
          <w:p w14:paraId="0000002B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A96" w14:paraId="29D2C42E" w14:textId="77777777">
        <w:tc>
          <w:tcPr>
            <w:tcW w:w="567" w:type="dxa"/>
          </w:tcPr>
          <w:p w14:paraId="0000002C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14:paraId="0000002D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Substansi Materi presentasi </w:t>
            </w:r>
          </w:p>
          <w:p w14:paraId="0000002E" w14:textId="77777777" w:rsidR="000E1A96" w:rsidRDefault="00CD64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(Bobot: 30%)</w:t>
            </w:r>
          </w:p>
        </w:tc>
        <w:tc>
          <w:tcPr>
            <w:tcW w:w="2948" w:type="dxa"/>
          </w:tcPr>
          <w:p w14:paraId="0000002F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menyampaikan substansi materi presentasi secara komprehensif, terstruktur,  dan sesuai sistematika dan format presentasi, serta menunjukkan keterkaitan antar seluruh komponen tersebut.</w:t>
            </w:r>
          </w:p>
        </w:tc>
        <w:tc>
          <w:tcPr>
            <w:tcW w:w="2948" w:type="dxa"/>
          </w:tcPr>
          <w:p w14:paraId="00000030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cukup 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menyampaikan substansi materi presentasi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ecara komprehensif, terstruktur,  dan sesuai sistematika dan format presentasi, serta menunjukkan keterkaitan antar seluruh komponen tersebut.</w:t>
            </w:r>
          </w:p>
        </w:tc>
        <w:tc>
          <w:tcPr>
            <w:tcW w:w="2948" w:type="dxa"/>
          </w:tcPr>
          <w:p w14:paraId="00000031" w14:textId="4F977436" w:rsidR="002E6A4D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kurang mampu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menyampaikan substansi materi presentasi secara komprehensif, terstruktur,  dan sesu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 sistematika dan format presentasi, serta menunjukkan keterkaitan antar seluruh komponen tersebut.</w:t>
            </w:r>
          </w:p>
        </w:tc>
        <w:tc>
          <w:tcPr>
            <w:tcW w:w="2948" w:type="dxa"/>
          </w:tcPr>
          <w:p w14:paraId="00000032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tidak 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menyampaikan substansi materi presentasi secara  komprehensif, terstruktur,  dan sesuai sistematika dan format presentasi, serta menu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njukkan keterkaitan antar seluruh komponen tersebut.</w:t>
            </w:r>
          </w:p>
        </w:tc>
        <w:tc>
          <w:tcPr>
            <w:tcW w:w="992" w:type="dxa"/>
          </w:tcPr>
          <w:p w14:paraId="00000033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A96" w14:paraId="15BCEB23" w14:textId="77777777">
        <w:tc>
          <w:tcPr>
            <w:tcW w:w="567" w:type="dxa"/>
          </w:tcPr>
          <w:p w14:paraId="00000034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14:paraId="00000035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Sikap ilmiah </w:t>
            </w:r>
          </w:p>
          <w:p w14:paraId="00000036" w14:textId="77777777" w:rsidR="000E1A96" w:rsidRDefault="00CD64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(Bobot: 20%)</w:t>
            </w:r>
          </w:p>
        </w:tc>
        <w:tc>
          <w:tcPr>
            <w:tcW w:w="2948" w:type="dxa"/>
          </w:tcPr>
          <w:p w14:paraId="00000037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menunjukkan sikap percaya diri, menerima masukan, efektif, menggunakan bahasa Indonesia yang baik dan benar, dan terminologi ilmiah yang tepat.</w:t>
            </w:r>
          </w:p>
        </w:tc>
        <w:tc>
          <w:tcPr>
            <w:tcW w:w="2948" w:type="dxa"/>
          </w:tcPr>
          <w:p w14:paraId="00000038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cukup 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menunjukkan sikap percaya diri, menerima masukan, efektif, menggunakan bahasa Indonesia 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 baik dan benar,  dan terminologi ilmiah yang tepat.</w:t>
            </w:r>
          </w:p>
        </w:tc>
        <w:tc>
          <w:tcPr>
            <w:tcW w:w="2948" w:type="dxa"/>
          </w:tcPr>
          <w:p w14:paraId="00000039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kurang 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menunjukkan sikap percaya diri, menerima masukan, efektif,  menggunakan bahasa Indonesia yang baik dan benar, dan terminologi ilmiah yang tepat.</w:t>
            </w:r>
          </w:p>
        </w:tc>
        <w:tc>
          <w:tcPr>
            <w:tcW w:w="2948" w:type="dxa"/>
          </w:tcPr>
          <w:p w14:paraId="0000003A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tidak 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menunjukka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sikap percaya diri, menerima masukan, efektif,  menggunakan bahasa Indonesia yang baik dan benar,  dan terminologi ilmiah yang tepat.</w:t>
            </w:r>
          </w:p>
        </w:tc>
        <w:tc>
          <w:tcPr>
            <w:tcW w:w="992" w:type="dxa"/>
          </w:tcPr>
          <w:p w14:paraId="0000003B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A96" w14:paraId="0B9549B4" w14:textId="77777777">
        <w:tc>
          <w:tcPr>
            <w:tcW w:w="567" w:type="dxa"/>
          </w:tcPr>
          <w:p w14:paraId="0000003C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</w:tcPr>
          <w:p w14:paraId="0000003D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Penggunaan media presentasi </w:t>
            </w:r>
          </w:p>
          <w:p w14:paraId="0000003E" w14:textId="77777777" w:rsidR="000E1A96" w:rsidRDefault="00CD64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(Bobot: 10%)</w:t>
            </w:r>
          </w:p>
        </w:tc>
        <w:tc>
          <w:tcPr>
            <w:tcW w:w="2948" w:type="dxa"/>
          </w:tcPr>
          <w:p w14:paraId="0000003F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mampu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menggunakan media presentasi dengan  jelas, menarik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dan 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enunjang seluruh penyajian presentasi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termasuk desain, tabel, gambar dan grafik.</w:t>
            </w:r>
          </w:p>
        </w:tc>
        <w:tc>
          <w:tcPr>
            <w:tcW w:w="2948" w:type="dxa"/>
          </w:tcPr>
          <w:p w14:paraId="00000040" w14:textId="77777777" w:rsidR="000E1A96" w:rsidRDefault="00CD64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Mahasiswa mampu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menggunakan media  presentasi yang menarik namun tidak menunjang penyajian presentasi</w:t>
            </w:r>
          </w:p>
        </w:tc>
        <w:tc>
          <w:tcPr>
            <w:tcW w:w="2948" w:type="dxa"/>
          </w:tcPr>
          <w:p w14:paraId="00000041" w14:textId="77777777" w:rsidR="000E1A96" w:rsidRDefault="00CD64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mampu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menggunakan media presentasi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namun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kurang menarik</w:t>
            </w:r>
          </w:p>
        </w:tc>
        <w:tc>
          <w:tcPr>
            <w:tcW w:w="2948" w:type="dxa"/>
          </w:tcPr>
          <w:p w14:paraId="00000042" w14:textId="77777777" w:rsidR="000E1A96" w:rsidRDefault="00CD64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Mahasis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tidak mampu menggunakan media untuk presentasi</w:t>
            </w:r>
          </w:p>
        </w:tc>
        <w:tc>
          <w:tcPr>
            <w:tcW w:w="992" w:type="dxa"/>
          </w:tcPr>
          <w:p w14:paraId="00000043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A96" w14:paraId="79392367" w14:textId="77777777">
        <w:tc>
          <w:tcPr>
            <w:tcW w:w="567" w:type="dxa"/>
          </w:tcPr>
          <w:p w14:paraId="00000044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14:paraId="00000045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Penguasaan materi dan kemampuan menjawab pertanyaan </w:t>
            </w:r>
          </w:p>
          <w:p w14:paraId="00000046" w14:textId="77777777" w:rsidR="000E1A96" w:rsidRDefault="00CD64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(Bobot: 20%)</w:t>
            </w:r>
          </w:p>
        </w:tc>
        <w:tc>
          <w:tcPr>
            <w:tcW w:w="2948" w:type="dxa"/>
          </w:tcPr>
          <w:p w14:paraId="00000047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menguasai materi dan  menjawab pertanyaan dengan jelas, kontekstual, dan tepat dengan argumentasi yang logis dan menggunakan bahasa Indonesia yang baik dan benar</w:t>
            </w:r>
          </w:p>
        </w:tc>
        <w:tc>
          <w:tcPr>
            <w:tcW w:w="2948" w:type="dxa"/>
          </w:tcPr>
          <w:p w14:paraId="00000048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cukup 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menguasai materi dan  menjawab pertanyaan dengan jelas, kontekstual, dan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tepat dengan argumentasi yang logis</w:t>
            </w:r>
          </w:p>
        </w:tc>
        <w:tc>
          <w:tcPr>
            <w:tcW w:w="2948" w:type="dxa"/>
          </w:tcPr>
          <w:p w14:paraId="00000049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kurang 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menguasai materi dan menjawab  pertanyaan dengan jelas, kontekstual, dan tepat dengan argumentasi yang logis</w:t>
            </w:r>
          </w:p>
        </w:tc>
        <w:tc>
          <w:tcPr>
            <w:tcW w:w="2948" w:type="dxa"/>
          </w:tcPr>
          <w:p w14:paraId="0000004A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tidak menguasai dan tidak 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menjawab pertanyaan</w:t>
            </w:r>
          </w:p>
        </w:tc>
        <w:tc>
          <w:tcPr>
            <w:tcW w:w="992" w:type="dxa"/>
          </w:tcPr>
          <w:p w14:paraId="0000004B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A96" w14:paraId="20101C48" w14:textId="77777777">
        <w:tc>
          <w:tcPr>
            <w:tcW w:w="567" w:type="dxa"/>
          </w:tcPr>
          <w:p w14:paraId="0000004C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14:paraId="0000004D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Etika dalam pelaksana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seminar </w:t>
            </w:r>
          </w:p>
          <w:p w14:paraId="0000004E" w14:textId="77777777" w:rsidR="000E1A96" w:rsidRDefault="00CD64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(Bobot: 10%)</w:t>
            </w:r>
          </w:p>
        </w:tc>
        <w:tc>
          <w:tcPr>
            <w:tcW w:w="2948" w:type="dxa"/>
          </w:tcPr>
          <w:p w14:paraId="0000004F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melaksanakan  seminar dengan etika yang baik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yaitu  memakai pakaian yang rapi dan sopan, serta santun dalam berkomunikasi dan berinteraksi dengan pembimbing, penguji dan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audience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8" w:type="dxa"/>
          </w:tcPr>
          <w:p w14:paraId="00000050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melaksanakan  seminar dengan et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ika yang cukup baik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yaitu memakai pakaian yang cukup  rapi dan sopan,  santun dalam berkomunikasi dan berinteraksi dengan pembimbing, penguji dan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audience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8" w:type="dxa"/>
          </w:tcPr>
          <w:p w14:paraId="00000051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melaksanakan  seminar dengan etika yang kurang baik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yaitu  memakai pakaian yang kurang  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 dan sopan, serta  kurang santun dalam berkomunikasi dan berinteraksi dengan pembimbing, penguji dan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audience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8" w:type="dxa"/>
          </w:tcPr>
          <w:p w14:paraId="00000052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Mahasiswa 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elaksanakan  seminar dengan etika yang tidak baik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yaitu tidak memakai pakaian yang rapi dan sopan, serta tidak santun dalam berkomunikasi dan berinteraksi dengan pembimbing, penguji dan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audience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0000053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A96" w14:paraId="2519C55C" w14:textId="77777777">
        <w:tc>
          <w:tcPr>
            <w:tcW w:w="14628" w:type="dxa"/>
            <w:gridSpan w:val="6"/>
            <w:vAlign w:val="center"/>
          </w:tcPr>
          <w:p w14:paraId="00000054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Nilai Akhir</w:t>
            </w:r>
          </w:p>
        </w:tc>
        <w:tc>
          <w:tcPr>
            <w:tcW w:w="992" w:type="dxa"/>
          </w:tcPr>
          <w:p w14:paraId="0000005A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A96" w14:paraId="68B50DAC" w14:textId="77777777">
        <w:tc>
          <w:tcPr>
            <w:tcW w:w="14628" w:type="dxa"/>
            <w:gridSpan w:val="6"/>
            <w:vAlign w:val="center"/>
          </w:tcPr>
          <w:p w14:paraId="0000005B" w14:textId="77777777" w:rsidR="000E1A96" w:rsidRDefault="00CD6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Indeks</w:t>
            </w:r>
          </w:p>
        </w:tc>
        <w:tc>
          <w:tcPr>
            <w:tcW w:w="992" w:type="dxa"/>
          </w:tcPr>
          <w:p w14:paraId="00000061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62" w14:textId="77777777" w:rsidR="000E1A96" w:rsidRDefault="000E1A96">
      <w:pPr>
        <w:spacing w:after="0"/>
        <w:rPr>
          <w:sz w:val="16"/>
          <w:szCs w:val="16"/>
        </w:rPr>
      </w:pPr>
    </w:p>
    <w:p w14:paraId="00000063" w14:textId="77777777" w:rsidR="000E1A96" w:rsidRDefault="00CD6463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*) Konversi nilai angka menjadi indeks nilai akhir adalah sebagai berikut :</w:t>
      </w:r>
    </w:p>
    <w:tbl>
      <w:tblPr>
        <w:tblStyle w:val="a1"/>
        <w:tblW w:w="103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"/>
        <w:gridCol w:w="717"/>
        <w:gridCol w:w="467"/>
        <w:gridCol w:w="1235"/>
        <w:gridCol w:w="337"/>
        <w:gridCol w:w="1235"/>
        <w:gridCol w:w="467"/>
        <w:gridCol w:w="1365"/>
        <w:gridCol w:w="346"/>
        <w:gridCol w:w="1312"/>
        <w:gridCol w:w="1237"/>
        <w:gridCol w:w="1276"/>
      </w:tblGrid>
      <w:tr w:rsidR="000E1A96" w14:paraId="7825B382" w14:textId="77777777">
        <w:tc>
          <w:tcPr>
            <w:tcW w:w="354" w:type="dxa"/>
          </w:tcPr>
          <w:p w14:paraId="00000064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717" w:type="dxa"/>
          </w:tcPr>
          <w:p w14:paraId="00000065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0"/>
                <w:id w:val="162828811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≥ 3.5</w:t>
                </w:r>
              </w:sdtContent>
            </w:sdt>
          </w:p>
        </w:tc>
        <w:tc>
          <w:tcPr>
            <w:tcW w:w="467" w:type="dxa"/>
          </w:tcPr>
          <w:p w14:paraId="00000066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</w:t>
            </w:r>
          </w:p>
        </w:tc>
        <w:tc>
          <w:tcPr>
            <w:tcW w:w="1235" w:type="dxa"/>
          </w:tcPr>
          <w:p w14:paraId="00000067" w14:textId="77777777" w:rsidR="000E1A96" w:rsidRDefault="00CD6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"/>
                <w:id w:val="243155251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3.5 ˃ x ≥ 3.0</w:t>
                </w:r>
              </w:sdtContent>
            </w:sdt>
          </w:p>
        </w:tc>
        <w:tc>
          <w:tcPr>
            <w:tcW w:w="337" w:type="dxa"/>
          </w:tcPr>
          <w:p w14:paraId="00000068" w14:textId="77777777" w:rsidR="000E1A96" w:rsidRDefault="00CD64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235" w:type="dxa"/>
          </w:tcPr>
          <w:p w14:paraId="00000069" w14:textId="77777777" w:rsidR="000E1A96" w:rsidRDefault="00CD64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"/>
                <w:id w:val="-2069946345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3.0 ˃ x ≥ 2.5</w:t>
                </w:r>
              </w:sdtContent>
            </w:sdt>
          </w:p>
        </w:tc>
        <w:tc>
          <w:tcPr>
            <w:tcW w:w="467" w:type="dxa"/>
          </w:tcPr>
          <w:p w14:paraId="0000006A" w14:textId="77777777" w:rsidR="000E1A96" w:rsidRDefault="00CD64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BC</w:t>
            </w:r>
          </w:p>
        </w:tc>
        <w:tc>
          <w:tcPr>
            <w:tcW w:w="1365" w:type="dxa"/>
          </w:tcPr>
          <w:p w14:paraId="0000006B" w14:textId="77777777" w:rsidR="000E1A96" w:rsidRDefault="00CD64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"/>
                <w:id w:val="1875567362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2.5 ˃ x ≥ 2.0</w:t>
                </w:r>
              </w:sdtContent>
            </w:sdt>
          </w:p>
        </w:tc>
        <w:tc>
          <w:tcPr>
            <w:tcW w:w="346" w:type="dxa"/>
          </w:tcPr>
          <w:p w14:paraId="0000006C" w14:textId="77777777" w:rsidR="000E1A96" w:rsidRDefault="00CD64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312" w:type="dxa"/>
          </w:tcPr>
          <w:p w14:paraId="0000006D" w14:textId="77777777" w:rsidR="000E1A96" w:rsidRDefault="00CD64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"/>
                <w:id w:val="1026211865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2.0 ˃ x ≥ 1,5</w:t>
                </w:r>
              </w:sdtContent>
            </w:sdt>
          </w:p>
        </w:tc>
        <w:tc>
          <w:tcPr>
            <w:tcW w:w="1237" w:type="dxa"/>
          </w:tcPr>
          <w:p w14:paraId="0000006E" w14:textId="77777777" w:rsidR="000E1A96" w:rsidRDefault="00CD646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Tidak Lulus</w:t>
            </w:r>
          </w:p>
        </w:tc>
        <w:tc>
          <w:tcPr>
            <w:tcW w:w="1276" w:type="dxa"/>
          </w:tcPr>
          <w:p w14:paraId="0000006F" w14:textId="77777777" w:rsidR="000E1A96" w:rsidRDefault="00CD64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&lt; 1,5</w:t>
            </w:r>
          </w:p>
        </w:tc>
      </w:tr>
    </w:tbl>
    <w:p w14:paraId="00000070" w14:textId="77777777" w:rsidR="000E1A96" w:rsidRPr="002E6A4D" w:rsidRDefault="000E1A96">
      <w:pPr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2"/>
        <w:tblW w:w="424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</w:tblGrid>
      <w:tr w:rsidR="000E1A96" w14:paraId="59648294" w14:textId="77777777">
        <w:trPr>
          <w:jc w:val="right"/>
        </w:trPr>
        <w:tc>
          <w:tcPr>
            <w:tcW w:w="4248" w:type="dxa"/>
          </w:tcPr>
          <w:p w14:paraId="00000071" w14:textId="77777777" w:rsidR="000E1A96" w:rsidRDefault="00CD646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Jatinangor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…………………………….</w:t>
            </w:r>
          </w:p>
          <w:p w14:paraId="00000072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73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74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75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76" w14:textId="77777777" w:rsidR="000E1A96" w:rsidRDefault="000E1A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77" w14:textId="77777777" w:rsidR="000E1A96" w:rsidRDefault="00CD64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(…………………………………………)</w:t>
            </w:r>
          </w:p>
          <w:p w14:paraId="00000078" w14:textId="77777777" w:rsidR="000E1A96" w:rsidRDefault="00CD64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NIP.</w:t>
            </w:r>
          </w:p>
        </w:tc>
      </w:tr>
    </w:tbl>
    <w:p w14:paraId="0000007B" w14:textId="77777777" w:rsidR="000E1A96" w:rsidRDefault="000E1A96">
      <w:pPr>
        <w:jc w:val="both"/>
        <w:rPr>
          <w:rFonts w:ascii="Times New Roman" w:eastAsia="Times New Roman" w:hAnsi="Times New Roman" w:cs="Times New Roman"/>
        </w:rPr>
      </w:pPr>
    </w:p>
    <w:sectPr w:rsidR="000E1A96" w:rsidSect="002E6A4D">
      <w:headerReference w:type="default" r:id="rId7"/>
      <w:pgSz w:w="16838" w:h="11906" w:orient="landscape"/>
      <w:pgMar w:top="898" w:right="1440" w:bottom="568" w:left="1440" w:header="18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3229D" w14:textId="77777777" w:rsidR="00CD6463" w:rsidRDefault="00CD6463">
      <w:pPr>
        <w:spacing w:after="0" w:line="240" w:lineRule="auto"/>
      </w:pPr>
      <w:r>
        <w:separator/>
      </w:r>
    </w:p>
  </w:endnote>
  <w:endnote w:type="continuationSeparator" w:id="0">
    <w:p w14:paraId="36D0131C" w14:textId="77777777" w:rsidR="00CD6463" w:rsidRDefault="00CD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rd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6E582" w14:textId="77777777" w:rsidR="00CD6463" w:rsidRDefault="00CD6463">
      <w:pPr>
        <w:spacing w:after="0" w:line="240" w:lineRule="auto"/>
      </w:pPr>
      <w:r>
        <w:separator/>
      </w:r>
    </w:p>
  </w:footnote>
  <w:footnote w:type="continuationSeparator" w:id="0">
    <w:p w14:paraId="61CCF2D9" w14:textId="77777777" w:rsidR="00CD6463" w:rsidRDefault="00CD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C" w14:textId="77777777" w:rsidR="000E1A96" w:rsidRDefault="00CD64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000000"/>
      </w:rPr>
    </w:pPr>
    <w:r>
      <w:rPr>
        <w:i/>
        <w:color w:val="000000"/>
      </w:rPr>
      <w:t xml:space="preserve">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6819900</wp:posOffset>
              </wp:positionH>
              <wp:positionV relativeFrom="paragraph">
                <wp:posOffset>63500</wp:posOffset>
              </wp:positionV>
              <wp:extent cx="2499995" cy="26733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0765" y="3651095"/>
                        <a:ext cx="2490470" cy="2578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599B7DE" w14:textId="77777777" w:rsidR="000E1A96" w:rsidRDefault="00CD646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0"/>
                            </w:rPr>
                            <w:t xml:space="preserve">Diisi Oleh Dosen Penguji dan Pembimbing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6819900</wp:posOffset>
              </wp:positionH>
              <wp:positionV relativeFrom="paragraph">
                <wp:posOffset>63500</wp:posOffset>
              </wp:positionV>
              <wp:extent cx="2499995" cy="26733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9995" cy="267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96"/>
    <w:rsid w:val="000E1A96"/>
    <w:rsid w:val="002E6A4D"/>
    <w:rsid w:val="00C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B73DF4A"/>
  <w15:docId w15:val="{0434D4B0-4F19-654A-A7EC-107FF487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3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D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92B"/>
  </w:style>
  <w:style w:type="paragraph" w:styleId="Footer">
    <w:name w:val="footer"/>
    <w:basedOn w:val="Normal"/>
    <w:link w:val="FooterChar"/>
    <w:uiPriority w:val="99"/>
    <w:unhideWhenUsed/>
    <w:rsid w:val="005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92B"/>
  </w:style>
  <w:style w:type="paragraph" w:customStyle="1" w:styleId="TableParagraph">
    <w:name w:val="Table Paragraph"/>
    <w:basedOn w:val="Normal"/>
    <w:uiPriority w:val="1"/>
    <w:qFormat/>
    <w:rsid w:val="00667211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val="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GaXyQIhRmAVmixasgMr8rIDIJg==">AMUW2mUYL2MHrz6urYP4+KUs8yyWzNEOFvehmXZ8UVNcEJPCiWU+PR9E+YpXDVvwzNEu/Ax2j/SR7SQw7cPBV3YwgpiYa7AA1xrK9DvR9HLUMMLatRk3OkmVcV62WmiQE5j0pLKXktqWYv1GTXkBkVI6fTz4rRNtNOHImHW9yTfNngl3iPuWbaQDuteakX1FdeCME/uLGimnNAlI/7P/SpU67DYdBac8AqLDmg8VYBGNkHXa4UqoUkV7wIra6PbpRkLePR1EmBSGl1yS2aMjqTuOZdw6UbksUKq6skzh+2rV4O23Se+r6Qv39Eppe7HKw3ZGmywj5+6lsvWvsePbOfB+B4ss9ETpio2euBxk2udV2MyVcq91m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Diah Nofitasari</cp:lastModifiedBy>
  <cp:revision>2</cp:revision>
  <dcterms:created xsi:type="dcterms:W3CDTF">2021-07-02T08:27:00Z</dcterms:created>
  <dcterms:modified xsi:type="dcterms:W3CDTF">2021-07-07T14:35:00Z</dcterms:modified>
</cp:coreProperties>
</file>